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014EF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14:paraId="3DDFF93B" w14:textId="77777777" w:rsidR="00797563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C459D1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54690F32" w14:textId="77777777" w:rsidR="001A662F" w:rsidRPr="001A662F" w:rsidRDefault="001A662F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14:paraId="5D78C4EF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14:paraId="7D27E182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7E032C83" w14:textId="77777777"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Наставни предмет: ЕНГЛЕСКИ ЈЕЗИК                                                                                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Наставник: ____________________________</w:t>
      </w:r>
    </w:p>
    <w:p w14:paraId="5ACF9A32" w14:textId="77777777"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 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ДРУШТВЕНО-ЈЕЗИЧКИ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695B4CB3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C459D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C459D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6E9A5560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66</w:t>
      </w:r>
    </w:p>
    <w:p w14:paraId="31CA48B9" w14:textId="77777777" w:rsidR="00170D2B" w:rsidRDefault="00170D2B" w:rsidP="00797563">
      <w:pPr>
        <w:rPr>
          <w:rFonts w:ascii="Times New Roman" w:eastAsia="Times New Roman" w:hAnsi="Times New Roman" w:cs="Times New Roman"/>
          <w:b/>
          <w:lang w:val="sr-Cyrl-RS"/>
        </w:rPr>
      </w:pPr>
    </w:p>
    <w:p w14:paraId="3854BCFF" w14:textId="77777777" w:rsidR="00797563" w:rsidRPr="005739B5" w:rsidRDefault="00797563" w:rsidP="00797563">
      <w:pPr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14:paraId="416A906F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5E349A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14:paraId="1B8E067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29A681C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898B716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5B4BAA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14:paraId="73DD43EE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033C964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DC1DDB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1638DE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34770E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6C3C25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F03245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69669A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35F5D1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C8240A0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BF5FFB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7609F5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0CCE654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FAD00AE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6AFFD6B8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97563" w14:paraId="0807CAEB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8401A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40A882" w14:textId="77777777" w:rsidR="00797563" w:rsidRPr="00E90809" w:rsidRDefault="00E90809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8D3D39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727DCF" w14:textId="77777777" w:rsidR="00797563" w:rsidRPr="00797563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5160B0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F72EC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C994C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D5C868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A0ED4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BAFA7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28240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FB6814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D495F1" w14:textId="77777777"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890DBF" w14:textId="77777777"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8E1585D" w14:textId="77777777" w:rsidR="00797563" w:rsidRPr="00F01426" w:rsidRDefault="00F01426" w:rsidP="00896FA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797563" w14:paraId="46A22248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0058C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59FDF1" w14:textId="77777777" w:rsidR="00797563" w:rsidRDefault="00E90809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6FDCD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79141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041E8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14040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EB31FF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E9D8F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35EAC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7BB23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7112D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EBBB2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677E890" w14:textId="77777777" w:rsidR="00797563" w:rsidRPr="00F01426" w:rsidRDefault="00F01426" w:rsidP="00CA1C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21BFE5" w14:textId="77777777"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06CB7708" w14:textId="77777777"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797563" w14:paraId="24F5A190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0A083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EA4F9D" w14:textId="77777777" w:rsidR="00797563" w:rsidRDefault="00E90809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FD433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08F86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2DD28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F20903" w14:textId="77777777" w:rsidR="00797563" w:rsidRDefault="00414EF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50A9F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95EB1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6869D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8B1DF9D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DC307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3C72C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0B96C2" w14:textId="77777777"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A343E0" w14:textId="77777777"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36FD970" w14:textId="77777777" w:rsidR="00797563" w:rsidRPr="00F01426" w:rsidRDefault="00F01426" w:rsidP="00F014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F01426" w14:paraId="726D897C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43DF29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D51D89" w14:textId="77777777" w:rsidR="00F01426" w:rsidRDefault="00F01426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DACB23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AFEAA8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CA3347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1E1B90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1424F4" w14:textId="77777777"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DA5C9D" w14:textId="77777777"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1FC0CF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34B3DF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E5305B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7CCB55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91562B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A384BD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A282DAF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F01426" w14:paraId="23560480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403E13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E9A4BA0" w14:textId="77777777" w:rsidR="00F01426" w:rsidRDefault="00F01426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54022E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E47C5F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84244C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716501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3CB8B2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865CA1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9C6FC5" w14:textId="77777777"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F78A5E5" w14:textId="77777777"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81070E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F854C9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3D9A5C5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B94F0E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31AB9C8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F01426" w14:paraId="0BCA4AC8" w14:textId="77777777" w:rsidTr="007F7975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F769FC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A9A6F6" w14:textId="77777777" w:rsidR="00F01426" w:rsidRDefault="00F01426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7710F8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D2DFA0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D9B552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0DED78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5BF6E7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B1BBB61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F072AC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6C02D5" w14:textId="77777777"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B570C1" w14:textId="77777777"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B391FA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F3F2F1" w14:textId="77777777" w:rsidR="00F01426" w:rsidRPr="00F01426" w:rsidRDefault="00F01426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BC0090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86E5547" w14:textId="77777777" w:rsidR="00F01426" w:rsidRPr="00F01426" w:rsidRDefault="00F01426" w:rsidP="007F7975">
            <w:pPr>
              <w:tabs>
                <w:tab w:val="left" w:pos="203"/>
              </w:tabs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F01426" w14:paraId="41DDBB68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A380CB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90D70C" w14:textId="77777777" w:rsidR="00F01426" w:rsidRPr="00797563" w:rsidRDefault="00F01426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969F08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5FCE2C" w14:textId="77777777" w:rsidR="00F01426" w:rsidRPr="00896FAE" w:rsidRDefault="00F01426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7546C6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28FD23" w14:textId="77777777" w:rsidR="00F01426" w:rsidRPr="00896FAE" w:rsidRDefault="00F01426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83EE12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5117E1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0E0FCC" w14:textId="77777777" w:rsidR="00F01426" w:rsidRPr="00896FAE" w:rsidRDefault="00F01426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80BEA8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1EF9B0" w14:textId="77777777" w:rsidR="00F01426" w:rsidRPr="00896FAE" w:rsidRDefault="00F01426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5DB9CB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3AD66F5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53800C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4642B4A" w14:textId="77777777"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F01426" w14:paraId="12150BCD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B52A1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DE021" w14:textId="77777777" w:rsidR="00F01426" w:rsidRDefault="00F01426" w:rsidP="0079756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389C0C5C" w14:textId="77777777" w:rsidR="00F01426" w:rsidRDefault="00F01426" w:rsidP="0079756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592EC01" w14:textId="77777777" w:rsidR="00F01426" w:rsidRPr="00797563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074C041" w14:textId="77777777" w:rsidR="00F01426" w:rsidRPr="00797563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1A002195" w14:textId="77777777"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99</w:t>
            </w:r>
          </w:p>
        </w:tc>
      </w:tr>
    </w:tbl>
    <w:p w14:paraId="4C727F11" w14:textId="77777777" w:rsidR="00797563" w:rsidRDefault="00797563" w:rsidP="00797563">
      <w:pPr>
        <w:rPr>
          <w:rFonts w:ascii="Times New Roman" w:eastAsia="Times New Roman" w:hAnsi="Times New Roman" w:cs="Times New Roman"/>
          <w:lang w:val="sr-Cyrl-RS"/>
        </w:rPr>
      </w:pPr>
    </w:p>
    <w:p w14:paraId="5F818B39" w14:textId="77777777" w:rsidR="00576D6B" w:rsidRDefault="00576D6B" w:rsidP="00797563">
      <w:pPr>
        <w:rPr>
          <w:rFonts w:ascii="Times New Roman" w:eastAsia="Times New Roman" w:hAnsi="Times New Roman" w:cs="Times New Roman"/>
          <w:lang w:val="sr-Cyrl-RS"/>
        </w:rPr>
      </w:pPr>
    </w:p>
    <w:p w14:paraId="07C6FC5A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lastRenderedPageBreak/>
        <w:t xml:space="preserve">DATA STATUS                  </w:t>
      </w:r>
    </w:p>
    <w:p w14:paraId="77CBB8B9" w14:textId="77777777" w:rsidR="00797563" w:rsidRPr="00576D6B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576D6B">
        <w:rPr>
          <w:rFonts w:ascii="Times New Roman" w:hAnsi="Times New Roman" w:cs="Times New Roman"/>
          <w:b/>
          <w:color w:val="000000"/>
        </w:rPr>
        <w:t>AVELLER Second Edition LEVEL B</w:t>
      </w:r>
      <w:r w:rsidR="00576D6B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14:paraId="5D7A7B9B" w14:textId="77777777" w:rsidR="00170D2B" w:rsidRDefault="00170D2B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14:paraId="3EE4C073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14:paraId="68B7DF21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70F7EFA5" w14:textId="77777777" w:rsidR="00170D2B" w:rsidRDefault="00170D2B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2B1740A" w14:textId="77777777"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1CBDA171" w14:textId="77777777"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3F718A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="003F718A"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ДРУШТВЕНО-ЈЕЗИЧКИ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31E71EA1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3F718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3F718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0A8ED145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3F718A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3F718A">
        <w:rPr>
          <w:rFonts w:ascii="Times New Roman" w:hAnsi="Times New Roman" w:cs="Times New Roman"/>
          <w:b/>
          <w:sz w:val="24"/>
          <w:szCs w:val="24"/>
          <w:lang w:val="sr-Cyrl-RS"/>
        </w:rPr>
        <w:t>66</w:t>
      </w:r>
    </w:p>
    <w:p w14:paraId="23FF022F" w14:textId="77777777" w:rsidR="00797563" w:rsidRPr="000F3480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RPr="00675164" w14:paraId="1A1C3249" w14:textId="77777777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14:paraId="09038ECF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14:paraId="688A447C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14:paraId="1B72261C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52CCA94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645168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D93BAC0" w14:textId="77777777" w:rsidR="00797563" w:rsidRPr="00A65F8D" w:rsidRDefault="00797563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65F8D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27704BE4" w14:textId="77777777" w:rsidR="00797563" w:rsidRPr="00A65F8D" w:rsidRDefault="00D20EE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r w:rsidR="00797563" w:rsidRPr="00A65F8D">
              <w:rPr>
                <w:rFonts w:ascii="Times New Roman" w:eastAsia="Times New Roman" w:hAnsi="Times New Roman" w:cs="Times New Roman"/>
                <w:i/>
                <w:lang w:val="ru-RU"/>
              </w:rPr>
              <w:t>чени</w:t>
            </w:r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A65F8D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ће бити у стању да:</w:t>
            </w:r>
          </w:p>
        </w:tc>
      </w:tr>
      <w:tr w:rsidR="00E90809" w:rsidRPr="00675164" w14:paraId="0AEB2514" w14:textId="77777777" w:rsidTr="00E90809">
        <w:trPr>
          <w:trHeight w:val="2077"/>
        </w:trPr>
        <w:tc>
          <w:tcPr>
            <w:tcW w:w="672" w:type="dxa"/>
          </w:tcPr>
          <w:p w14:paraId="46C1E6CC" w14:textId="77777777"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14:paraId="17BFF681" w14:textId="77777777" w:rsidR="00E90809" w:rsidRPr="00A65F8D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OVER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WORLD</w:t>
            </w:r>
          </w:p>
          <w:p w14:paraId="3A6076E6" w14:textId="77777777" w:rsidR="00E90809" w:rsidRPr="00A65F8D" w:rsidRDefault="00E90809" w:rsidP="00E90809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A65F8D">
              <w:rPr>
                <w:rFonts w:ascii="Times New Roman" w:hAnsi="Times New Roman" w:cs="Times New Roman"/>
                <w:i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21BE2CB3" w14:textId="77777777" w:rsidR="00D02D53" w:rsidRPr="00651C53" w:rsidRDefault="00D02D53" w:rsidP="00D02D5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народа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7C58C06" w14:textId="77777777"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1099701D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696EC945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5A2C59DF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728098E0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4A75B38C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2075EA89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66B35A17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099419C6" w14:textId="77777777" w:rsidR="00E90809" w:rsidRPr="00A65F8D" w:rsidRDefault="00E90809" w:rsidP="00797563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2A68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СЛУШАЊЕ — основни ниво </w:t>
            </w:r>
          </w:p>
          <w:p w14:paraId="4E7B764A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СЈ1.ОО.О.2.1</w:t>
            </w:r>
          </w:p>
          <w:p w14:paraId="7175C84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СЈ1.ОО.О.2.2</w:t>
            </w:r>
          </w:p>
          <w:p w14:paraId="4E912C00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СЈ1.ОО.О.2.3</w:t>
            </w:r>
          </w:p>
          <w:p w14:paraId="3251DE8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СЈ1.ОО.О.2.4</w:t>
            </w:r>
          </w:p>
          <w:p w14:paraId="09D2DBC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794628F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основни ниво</w:t>
            </w:r>
          </w:p>
          <w:p w14:paraId="139FB853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СЈ1.ОО.О.2.5</w:t>
            </w:r>
          </w:p>
          <w:p w14:paraId="716EFB0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СЈ1.ОО.О.2.6</w:t>
            </w:r>
          </w:p>
          <w:p w14:paraId="49A12232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СЈ1.ОО.О.2.7</w:t>
            </w:r>
          </w:p>
          <w:p w14:paraId="45A9AC4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СЈ1.ОО.О.2.8</w:t>
            </w:r>
          </w:p>
          <w:p w14:paraId="19442BDE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СЈ1.ОО.О.2.9</w:t>
            </w:r>
          </w:p>
          <w:p w14:paraId="67539CF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0DB9AE3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основни ниво</w:t>
            </w:r>
          </w:p>
          <w:p w14:paraId="275D1879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СЈ1.ОО.О.3.10</w:t>
            </w:r>
          </w:p>
          <w:p w14:paraId="39809F0B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СЈ1.ОО.О.3.11</w:t>
            </w:r>
          </w:p>
          <w:p w14:paraId="16622E9B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4FA2C055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31B9566B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СЈ1.ОО.О.3.17</w:t>
            </w:r>
          </w:p>
          <w:p w14:paraId="2E352309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478DD3C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27026C62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304C571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ПИСАЊЕ — основни ниво </w:t>
            </w:r>
          </w:p>
          <w:p w14:paraId="091751BA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5EA6FF9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47A85EC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СЈ1.ОО.О.3.17</w:t>
            </w:r>
          </w:p>
          <w:p w14:paraId="2149F6F4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2D93BA9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176B2049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03C23EAE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основни ниво</w:t>
            </w:r>
          </w:p>
          <w:p w14:paraId="4DEB487D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СЈ1.ОО.О.1.1</w:t>
            </w:r>
          </w:p>
          <w:p w14:paraId="5648D4DA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СЈ1.ОО.О.1.2</w:t>
            </w:r>
          </w:p>
          <w:p w14:paraId="431A892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СЈ1.ОО.О.1.3</w:t>
            </w:r>
          </w:p>
          <w:p w14:paraId="6C0DAFAE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СЈ1.ОО.О.1.4</w:t>
            </w:r>
          </w:p>
          <w:p w14:paraId="64199DB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СЈ1.ОО.О.1.5</w:t>
            </w:r>
          </w:p>
          <w:p w14:paraId="45C49142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СЈ1.ОО.О.1.6</w:t>
            </w:r>
          </w:p>
          <w:p w14:paraId="21055CA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65C05E0A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средњи ниво</w:t>
            </w:r>
          </w:p>
          <w:p w14:paraId="1FE48AA3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</w:t>
            </w:r>
          </w:p>
          <w:p w14:paraId="1DA7635D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СЈ1.ОО.С.2.2</w:t>
            </w:r>
          </w:p>
          <w:p w14:paraId="399B999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СЈ1.ОО.С.2.3</w:t>
            </w:r>
          </w:p>
          <w:p w14:paraId="215FEF2E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СЈ1.ОО.С.2.4</w:t>
            </w:r>
          </w:p>
          <w:p w14:paraId="78676976" w14:textId="77777777" w:rsid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0D624A2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3245C51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ЧИТАЊЕ — средњи ниво</w:t>
            </w:r>
          </w:p>
          <w:p w14:paraId="39A6A22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СЈ1.ОО.С.2.5</w:t>
            </w:r>
          </w:p>
          <w:p w14:paraId="48A77EB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СЈ1.ОО.С.2.6</w:t>
            </w:r>
          </w:p>
          <w:p w14:paraId="5CB6314A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СЈ1.ОО.С.2.7</w:t>
            </w:r>
          </w:p>
          <w:p w14:paraId="548DBDCC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СЈ1.ОО.С.2.8</w:t>
            </w:r>
          </w:p>
          <w:p w14:paraId="5CB713C0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СЈ1.ОО.С.2.9</w:t>
            </w:r>
          </w:p>
          <w:p w14:paraId="767D8204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СЈ1.ОО.С.2.10</w:t>
            </w:r>
          </w:p>
          <w:p w14:paraId="47F1C86B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1A2792E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средњи ниво</w:t>
            </w:r>
          </w:p>
          <w:p w14:paraId="710F980C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</w:t>
            </w:r>
          </w:p>
          <w:p w14:paraId="7E49095B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СЈ1.ОО.С.3.2</w:t>
            </w:r>
          </w:p>
          <w:p w14:paraId="52F8D1C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СЈ1.ОО.С.3.3</w:t>
            </w:r>
          </w:p>
          <w:p w14:paraId="2E94CAE3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СЈ1.ОО.С.3.4</w:t>
            </w:r>
          </w:p>
          <w:p w14:paraId="1D38292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СЈ1.ОО.С.3.5</w:t>
            </w:r>
          </w:p>
          <w:p w14:paraId="0E8F89F9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СЈ1.ОО.С.3.6</w:t>
            </w:r>
          </w:p>
          <w:p w14:paraId="33ACCFE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СЈ1.ОО.С.3.7</w:t>
            </w:r>
          </w:p>
          <w:p w14:paraId="07B09E79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DBC3B5C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ПИСАЊЕ — средњи ниво </w:t>
            </w:r>
          </w:p>
          <w:p w14:paraId="593E0320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СЈ1.ОО.С.3.8</w:t>
            </w:r>
          </w:p>
          <w:p w14:paraId="3B0AC023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СЈ1.ОО.С.3.9</w:t>
            </w:r>
          </w:p>
          <w:p w14:paraId="2679CC91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СЈ1.ОО.С.3.10</w:t>
            </w:r>
          </w:p>
          <w:p w14:paraId="29A9A5F4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СЈ1.ОО.С.3.11</w:t>
            </w:r>
          </w:p>
          <w:p w14:paraId="6C503BDC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СЈ1.ОО.С.3.12</w:t>
            </w:r>
          </w:p>
          <w:p w14:paraId="5D1545EE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428A19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средњи ниво</w:t>
            </w:r>
          </w:p>
          <w:p w14:paraId="75CBE76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СЈ1.ОО.С.1.1</w:t>
            </w:r>
          </w:p>
          <w:p w14:paraId="2A7A756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СЈ1.ОО.С.1.2</w:t>
            </w:r>
          </w:p>
          <w:p w14:paraId="36F6AF6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СЈ1.ОО.С.1.3</w:t>
            </w:r>
          </w:p>
          <w:p w14:paraId="30B505F3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СЈ1.ОО.С.1.4</w:t>
            </w:r>
          </w:p>
          <w:p w14:paraId="2BB1FFD7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СЈ1.ОО.С.1.5</w:t>
            </w:r>
          </w:p>
          <w:p w14:paraId="66B0964C" w14:textId="77777777" w:rsid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75D45857" w14:textId="77777777" w:rsid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4168F6CB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1F82CE7C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СЛУШАЊЕ — напредни ниво</w:t>
            </w:r>
          </w:p>
          <w:p w14:paraId="78381B99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СЈ1.ОО.Н.2.1</w:t>
            </w:r>
          </w:p>
          <w:p w14:paraId="1B87B16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СЈ1.ОО.Н.2.2</w:t>
            </w:r>
          </w:p>
          <w:p w14:paraId="3FAD506D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СЈ1.ОО.Н.2.3</w:t>
            </w:r>
          </w:p>
          <w:p w14:paraId="76F32C2D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69F2BE9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напредни ниво</w:t>
            </w:r>
          </w:p>
          <w:p w14:paraId="2086BDFD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СЈ1.ОО.Н.2.4</w:t>
            </w:r>
          </w:p>
          <w:p w14:paraId="6C33548C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СЈ1.ОО.Н.2.5</w:t>
            </w:r>
          </w:p>
          <w:p w14:paraId="083F5D33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СЈ1.ОО.Н.2.6</w:t>
            </w:r>
          </w:p>
          <w:p w14:paraId="01E71505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СЈ1.ОО.Н.2.7</w:t>
            </w:r>
          </w:p>
          <w:p w14:paraId="191E09BB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СЈ1.ОО.Н.2.8</w:t>
            </w:r>
          </w:p>
          <w:p w14:paraId="3068052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19A9F2F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напредни ниво</w:t>
            </w:r>
          </w:p>
          <w:p w14:paraId="43D984C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</w:t>
            </w:r>
          </w:p>
          <w:p w14:paraId="0AC76A5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СЈ1.ОО.Н.3.2</w:t>
            </w:r>
          </w:p>
          <w:p w14:paraId="1F4726E2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СЈ1.ОО.Н.3.3</w:t>
            </w:r>
          </w:p>
          <w:p w14:paraId="07AB6414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СЈ1.ОО.Н.3.4</w:t>
            </w:r>
          </w:p>
          <w:p w14:paraId="552AFAAD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СЈ1.ОО.Н.3.5</w:t>
            </w:r>
          </w:p>
          <w:p w14:paraId="6CDFAD84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5C1085A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ПИСАЊЕ — напредни ниво</w:t>
            </w:r>
          </w:p>
          <w:p w14:paraId="00E45CAB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СЈ1.ОО.Н.3.6</w:t>
            </w:r>
          </w:p>
          <w:p w14:paraId="53C3CF6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СЈ1.ОО.Н.3.7</w:t>
            </w:r>
          </w:p>
          <w:p w14:paraId="19F8A6F8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СЈ1.ОО.Н.3.8</w:t>
            </w:r>
          </w:p>
          <w:p w14:paraId="732A4365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СЈ1.ОО.Н.3.9</w:t>
            </w:r>
          </w:p>
          <w:p w14:paraId="37686896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СЈ1.ОО.Н.3.10</w:t>
            </w:r>
          </w:p>
          <w:p w14:paraId="3B8115BD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622BC5EE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напредни ниво</w:t>
            </w:r>
          </w:p>
          <w:p w14:paraId="4455263C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СЈ1.ОО.Н.1.1</w:t>
            </w:r>
          </w:p>
          <w:p w14:paraId="11A89F6C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СЈ1.ОО.Н.1.2</w:t>
            </w:r>
          </w:p>
          <w:p w14:paraId="0CF89AA0" w14:textId="77777777" w:rsidR="00675164" w:rsidRPr="00675164" w:rsidRDefault="00675164" w:rsidP="006751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СЈ1.ОО.Н.1.3</w:t>
            </w:r>
          </w:p>
          <w:p w14:paraId="01F3CC3B" w14:textId="38509BEE" w:rsidR="00E90809" w:rsidRPr="00651C53" w:rsidRDefault="00675164" w:rsidP="00675164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75164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СЈ1.ОО.Н.1.4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14:paraId="00EEA813" w14:textId="77777777"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14:paraId="0515C6A8" w14:textId="585BC2ED" w:rsidR="00A65F8D" w:rsidRPr="00675164" w:rsidRDefault="00E90809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A65F8D" w:rsidRPr="00A65F8D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приватним, јавним и образовним ситуацијама, укључујући и оне са јасним узрочно-последичним и/или хронолошким следом.</w:t>
            </w:r>
          </w:p>
          <w:p w14:paraId="637756BD" w14:textId="5351D730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 и информативних прилога из медија на познате и узрасно примерене теме.</w:t>
            </w:r>
          </w:p>
          <w:p w14:paraId="77EC4732" w14:textId="05B92528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Разумеју битне елементе садржаја (главну тему, актере, односе, околности и хронологију дешавања) у краћим аудио и аудио-визуелним формама на блиске и познате теме.</w:t>
            </w:r>
          </w:p>
          <w:p w14:paraId="0E3AEC62" w14:textId="634B3C78" w:rsidR="00A65F8D" w:rsidRPr="00A65F8D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Разумеју суштину и појединости дијалошких форми на познате теме из свакодневног живота, прилагођене стандардном језику и споријем ритму, уз могућа понављања и појашњења.</w:t>
            </w:r>
          </w:p>
          <w:p w14:paraId="43B5C523" w14:textId="7902CC05" w:rsidR="00A65F8D" w:rsidRPr="00A65F8D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lastRenderedPageBreak/>
              <w:t>Разумеју једноставна образложења ставова и мишљења, прате ток аргументације и препознају противаргументе изнете једноставним језичким средствима.</w:t>
            </w:r>
          </w:p>
          <w:p w14:paraId="23E4178E" w14:textId="2F58B41F" w:rsidR="00E90809" w:rsidRPr="00675164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Разумеју садржај и тематски повезане појединости у текстовима савремене музике различитих жанрова, уз поновљена слушања и припрему.</w:t>
            </w:r>
          </w:p>
          <w:p w14:paraId="4071A81D" w14:textId="77777777" w:rsidR="00A65F8D" w:rsidRPr="00675164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06856AA" w14:textId="77777777"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14:paraId="24D9FE11" w14:textId="15A0FF74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1819626A" w14:textId="5C74B41F" w:rsidR="00A65F8D" w:rsidRPr="00A65F8D" w:rsidRDefault="00A65F8D" w:rsidP="00A65F8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дужих текстова на конкретне и апстрактне теме.</w:t>
            </w:r>
          </w:p>
          <w:p w14:paraId="7DBD9CE4" w14:textId="042EDED5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Разумеју садржај информативних текстова различитих врста.</w:t>
            </w:r>
          </w:p>
          <w:p w14:paraId="6408E413" w14:textId="6E38D71A" w:rsidR="00E90809" w:rsidRPr="00651C53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Разумеју дуже и сложеније књижевне текстове, богатије по лексици и стилски разноврсније, примерене узрасту.</w:t>
            </w:r>
          </w:p>
          <w:p w14:paraId="44229820" w14:textId="77777777"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E32DAB0" w14:textId="77777777"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14:paraId="671EF0A7" w14:textId="74535439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као средство комуникације у учионици и ван ње.</w:t>
            </w:r>
          </w:p>
          <w:p w14:paraId="76E7AE06" w14:textId="3BD310EF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Говоре о тематским областима на систематичан начин, наглашавајући важне елементе и значајне детаље.</w:t>
            </w:r>
          </w:p>
          <w:p w14:paraId="36902575" w14:textId="2B3D6EFA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Опширно описују или излажу теме из ширег окружења и домена интересовања, дајући додатна образложења.</w:t>
            </w:r>
          </w:p>
          <w:p w14:paraId="559DC399" w14:textId="6ED7319A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У интеракцији исказују и бране своје идеје и мишљења о актуелним темама, користећи објашњења, аргументе и коментаре.</w:t>
            </w:r>
          </w:p>
          <w:p w14:paraId="5C5140E1" w14:textId="206596B5" w:rsidR="00E90809" w:rsidRPr="00675164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Излажу и образлажу ставове, истичу предности и мане различитих опција и аргументовано изражавају слагање или неслагање са саговорником.</w:t>
            </w:r>
          </w:p>
          <w:p w14:paraId="45D2915D" w14:textId="77777777" w:rsidR="00A65F8D" w:rsidRPr="00675164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432DF24" w14:textId="77777777"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14:paraId="3F0DC42F" w14:textId="1D3BB15E" w:rsidR="00A65F8D" w:rsidRPr="00675164" w:rsidRDefault="00E90809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A65F8D" w:rsidRPr="00A65F8D">
              <w:rPr>
                <w:rFonts w:ascii="Times New Roman" w:hAnsi="Times New Roman" w:cs="Times New Roman"/>
                <w:lang w:val="sr-Cyrl-RS"/>
              </w:rPr>
              <w:t>Пишу есеје на блиске и узрасно релевантне теме из свог окружења и интересовања, износећи мишљење и аргументујући ставове.</w:t>
            </w:r>
          </w:p>
          <w:p w14:paraId="4D6E330D" w14:textId="1610235D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 xml:space="preserve">Сажимају, препричавају и пишу прегледе књига, филмова и других медијских </w:t>
            </w:r>
            <w:r w:rsidRPr="00A65F8D">
              <w:rPr>
                <w:rFonts w:ascii="Times New Roman" w:hAnsi="Times New Roman" w:cs="Times New Roman"/>
                <w:lang w:val="sr-Cyrl-RS"/>
              </w:rPr>
              <w:lastRenderedPageBreak/>
              <w:t>садржаја.</w:t>
            </w:r>
          </w:p>
          <w:p w14:paraId="53F50422" w14:textId="042973D1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Пишу повезане текстове поштујући правила правописа, интерпункције и организације текста.</w:t>
            </w:r>
          </w:p>
          <w:p w14:paraId="6718491E" w14:textId="454CC1E9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Описују стварне и измишљене догађаје, утиске, мишљења и осећања, истичући предности и мане појава или поступака у складу са жанровским правилима.</w:t>
            </w:r>
          </w:p>
          <w:p w14:paraId="5ADE28EF" w14:textId="2CB7EF32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Систематизују и преносе садржај и информације из сложенијих текстова.</w:t>
            </w:r>
          </w:p>
          <w:p w14:paraId="6AF3DF2F" w14:textId="27602C0E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Пишу извештаје у којима траже или преносе релевантне информације и објашњења, користећи стандардне формуле писаног изражавања.</w:t>
            </w:r>
          </w:p>
          <w:p w14:paraId="4E4FEBDF" w14:textId="2F86D53A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Пишу текстове у којима описују лично искуство, изражавају ставове и процењују различите идеје и гледишта.</w:t>
            </w:r>
          </w:p>
          <w:p w14:paraId="2B781230" w14:textId="62AED820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Тумаче и описују визуелне подстицаје (илустрације, табеле, графиконе), издвајајући релевантне детаље.</w:t>
            </w:r>
          </w:p>
          <w:p w14:paraId="7CD7982A" w14:textId="385E85B1" w:rsidR="00E90809" w:rsidRPr="00675164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Пишу формална и неформална писма, имејлове и позивнице користећи устаљене изразе примерене комуникативној ситуацији (нпр. прихватање или одбијање позива, извињење).</w:t>
            </w:r>
          </w:p>
          <w:p w14:paraId="4C9098AE" w14:textId="77777777" w:rsidR="00A65F8D" w:rsidRPr="00675164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5F578D1" w14:textId="77777777"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14:paraId="666EE3B2" w14:textId="758297EB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Анализирају културне и друштвене аспекте своје земље и земаља чији језик уче.</w:t>
            </w:r>
          </w:p>
          <w:p w14:paraId="017987D6" w14:textId="2E0B028A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Објашњавају и критички процењују могуће узроке неспоразума у интерперсоналној и интеркултурној комуникацији.</w:t>
            </w:r>
          </w:p>
          <w:p w14:paraId="39BB255F" w14:textId="776D3ED2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Сагледавају утицај уверења и вредности на опажање и разумевање других људи и култура.</w:t>
            </w:r>
          </w:p>
          <w:p w14:paraId="1107D9D2" w14:textId="35100490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Аргументовано дискутују о културној условљености понашања и различитим феноменима у свакодневном животу.</w:t>
            </w:r>
          </w:p>
          <w:p w14:paraId="1D600990" w14:textId="428BCEF8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Реагују адекватно на уобичајене облике примереног и непримереног понашања у интеркултурним ситуацијама, примењујући обрасце љубазности.</w:t>
            </w:r>
          </w:p>
          <w:p w14:paraId="3D235CD0" w14:textId="088FE4F3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Користе различите језичке регистре у складу са формалношћу комуникативне ситуације.</w:t>
            </w:r>
          </w:p>
          <w:p w14:paraId="3FB8AE6C" w14:textId="134F047D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lastRenderedPageBreak/>
              <w:t>Истражују различите аспекте култура земаља чији језик уче, користећи савремене облике комуникације.</w:t>
            </w:r>
          </w:p>
          <w:p w14:paraId="7852CE8A" w14:textId="2B083915" w:rsidR="00E90809" w:rsidRPr="00651C53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1BCA7FFE" w14:textId="77777777"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29CF07D" w14:textId="77777777"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14:paraId="105E1694" w14:textId="61F7D160" w:rsidR="00A65F8D" w:rsidRPr="00675164" w:rsidRDefault="00E90809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="00A65F8D" w:rsidRPr="00A65F8D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основне информације из више сродних усмених и писаних извора.</w:t>
            </w:r>
          </w:p>
          <w:p w14:paraId="605047A8" w14:textId="7B2849B5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Преносе садржај текстова који садрже различите ставове и аргументе, прилагођавајући га писаној форми и комуникативном контексту.</w:t>
            </w:r>
          </w:p>
          <w:p w14:paraId="7BD90CB6" w14:textId="53A08BEE" w:rsidR="00A65F8D" w:rsidRPr="00675164" w:rsidRDefault="00A65F8D" w:rsidP="00A65F8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Усмено преносе садржај писаних и усмених текстова уз изношење сопственог тумачења и става.</w:t>
            </w:r>
          </w:p>
          <w:p w14:paraId="1C808E98" w14:textId="50C99F79" w:rsidR="00E90809" w:rsidRPr="00651C53" w:rsidRDefault="00A65F8D" w:rsidP="00A65F8D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65F8D">
              <w:rPr>
                <w:rFonts w:ascii="Times New Roman" w:hAnsi="Times New Roman" w:cs="Times New Roman"/>
                <w:lang w:val="sr-Cyrl-RS"/>
              </w:rPr>
              <w:t>Посредују у неформалној усменој комуникацији преносећи и тумачећи различите, културно условљене вредности и ставове.</w:t>
            </w:r>
          </w:p>
        </w:tc>
      </w:tr>
      <w:tr w:rsidR="00E90809" w:rsidRPr="00675164" w14:paraId="5C373CB2" w14:textId="77777777" w:rsidTr="00E90809">
        <w:trPr>
          <w:trHeight w:val="2077"/>
        </w:trPr>
        <w:tc>
          <w:tcPr>
            <w:tcW w:w="672" w:type="dxa"/>
          </w:tcPr>
          <w:p w14:paraId="79FA2B28" w14:textId="77777777"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</w:t>
            </w:r>
          </w:p>
        </w:tc>
        <w:tc>
          <w:tcPr>
            <w:tcW w:w="1994" w:type="dxa"/>
          </w:tcPr>
          <w:p w14:paraId="0D5694E5" w14:textId="77777777" w:rsidR="00E90809" w:rsidRPr="00A65F8D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LIMITS</w:t>
            </w:r>
          </w:p>
          <w:p w14:paraId="4D9AD64E" w14:textId="77777777" w:rsidR="00E90809" w:rsidRPr="00A65F8D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481C4241" w14:textId="77777777" w:rsidR="002B3928" w:rsidRPr="00A65F8D" w:rsidRDefault="002B3928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7F26A23C" w14:textId="77777777" w:rsidR="002B3928" w:rsidRPr="00A65F8D" w:rsidRDefault="002B3928" w:rsidP="002B3928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A65F8D">
              <w:rPr>
                <w:rFonts w:ascii="Times New Roman" w:hAnsi="Times New Roman" w:cs="Times New Roman"/>
                <w:i/>
                <w:lang w:val="ru-RU"/>
              </w:rPr>
              <w:t xml:space="preserve">Спортови и спортске манифестације </w:t>
            </w:r>
          </w:p>
          <w:p w14:paraId="082AC3D9" w14:textId="77777777" w:rsidR="002B3928" w:rsidRPr="00A65F8D" w:rsidRDefault="002B3928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6BA80C9C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28F8A007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652000FC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17D2B896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0A0021B2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42195CEA" w14:textId="77777777" w:rsidR="00E90809" w:rsidRPr="00A65F8D" w:rsidRDefault="00E90809" w:rsidP="00F01426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Сарадња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E6023" w14:textId="77777777" w:rsidR="00E90809" w:rsidRPr="00A65F8D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5C8B0477" w14:textId="77777777"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675164" w14:paraId="7A248856" w14:textId="77777777" w:rsidTr="00E90809">
        <w:trPr>
          <w:trHeight w:val="2077"/>
        </w:trPr>
        <w:tc>
          <w:tcPr>
            <w:tcW w:w="672" w:type="dxa"/>
          </w:tcPr>
          <w:p w14:paraId="4E204EFB" w14:textId="77777777"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</w:t>
            </w:r>
          </w:p>
        </w:tc>
        <w:tc>
          <w:tcPr>
            <w:tcW w:w="1994" w:type="dxa"/>
          </w:tcPr>
          <w:p w14:paraId="4882D69D" w14:textId="77777777" w:rsidR="00E90809" w:rsidRPr="00A65F8D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FUTURE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HOLDS</w:t>
            </w:r>
          </w:p>
          <w:p w14:paraId="5E70204C" w14:textId="77777777" w:rsidR="00E90809" w:rsidRPr="00651C53" w:rsidRDefault="00E90809" w:rsidP="00E90809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0E93E698" w14:textId="77777777" w:rsidR="00E90809" w:rsidRPr="00651C53" w:rsidRDefault="00E90809" w:rsidP="00E90809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Живи свет и заштита човекове околине </w:t>
            </w:r>
          </w:p>
          <w:p w14:paraId="5B0206AC" w14:textId="77777777"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77C6C9D3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Компетенција за учење</w:t>
            </w:r>
          </w:p>
          <w:p w14:paraId="20399F96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14:paraId="5DAC01C0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14:paraId="2ACC0ECC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14:paraId="71607F19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14:paraId="1DF8DDDE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14:paraId="6F6443D2" w14:textId="77777777" w:rsidR="00E90809" w:rsidRPr="00576D6B" w:rsidRDefault="00F01426" w:rsidP="00F0142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576D6B">
              <w:rPr>
                <w:rFonts w:ascii="Times New Roman" w:hAnsi="Times New Roman" w:cs="Times New Roman"/>
                <w:lang w:val="sr-Cyrl-CS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AB5A3" w14:textId="77777777" w:rsidR="00E90809" w:rsidRPr="00576D6B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8673337" w14:textId="77777777"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675164" w14:paraId="46A2DC3B" w14:textId="77777777" w:rsidTr="00E90809">
        <w:trPr>
          <w:trHeight w:val="2077"/>
        </w:trPr>
        <w:tc>
          <w:tcPr>
            <w:tcW w:w="672" w:type="dxa"/>
          </w:tcPr>
          <w:p w14:paraId="668F56C2" w14:textId="77777777"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1994" w:type="dxa"/>
          </w:tcPr>
          <w:p w14:paraId="240032B6" w14:textId="77777777" w:rsidR="00E90809" w:rsidRPr="00A65F8D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  <w:p w14:paraId="36A6289D" w14:textId="77777777" w:rsidR="00D13CF8" w:rsidRPr="00A65F8D" w:rsidRDefault="00D13CF8" w:rsidP="002B3928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  <w:p w14:paraId="1F70E73A" w14:textId="77777777" w:rsidR="00D13CF8" w:rsidRPr="00A65F8D" w:rsidRDefault="00D13CF8" w:rsidP="00D13CF8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A65F8D">
              <w:rPr>
                <w:rFonts w:ascii="Times New Roman" w:hAnsi="Times New Roman" w:cs="Times New Roman"/>
                <w:i/>
                <w:lang w:val="ru-RU"/>
              </w:rPr>
              <w:t xml:space="preserve">Интересантне животне приче и догађаји </w:t>
            </w:r>
          </w:p>
          <w:p w14:paraId="49636DE4" w14:textId="77777777" w:rsidR="002B3928" w:rsidRPr="00651C53" w:rsidRDefault="002B3928" w:rsidP="002B3928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14:paraId="067BAB28" w14:textId="77777777" w:rsidR="002B3928" w:rsidRPr="00651C53" w:rsidRDefault="002B3928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5161E383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lastRenderedPageBreak/>
              <w:t>Компетенција за учење</w:t>
            </w:r>
          </w:p>
          <w:p w14:paraId="33620B75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14:paraId="535E4C70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14:paraId="63A742B8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14:paraId="22B78B7A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14:paraId="766E79BE" w14:textId="77777777"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14:paraId="07417798" w14:textId="77777777" w:rsidR="00E90809" w:rsidRPr="00651C53" w:rsidRDefault="00651C53" w:rsidP="00797563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Естетичка компетенција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5C893" w14:textId="77777777" w:rsidR="00E90809" w:rsidRPr="00651C53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E3C9EC0" w14:textId="77777777"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675164" w14:paraId="5D3623EF" w14:textId="77777777" w:rsidTr="00E90809">
        <w:trPr>
          <w:trHeight w:val="1119"/>
        </w:trPr>
        <w:tc>
          <w:tcPr>
            <w:tcW w:w="672" w:type="dxa"/>
          </w:tcPr>
          <w:p w14:paraId="70E78AEA" w14:textId="77777777"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14:paraId="7DC917C8" w14:textId="77777777" w:rsidR="00E90809" w:rsidRPr="00A65F8D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YOURSELF</w:t>
            </w:r>
          </w:p>
          <w:p w14:paraId="26A25FB3" w14:textId="77777777" w:rsidR="00566BAC" w:rsidRPr="00A65F8D" w:rsidRDefault="00566BAC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3E3E1C3C" w14:textId="77777777" w:rsidR="00566BAC" w:rsidRPr="00A65F8D" w:rsidRDefault="00566BAC" w:rsidP="00E90809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A65F8D">
              <w:rPr>
                <w:rFonts w:ascii="Times New Roman" w:hAnsi="Times New Roman" w:cs="Times New Roman"/>
                <w:i/>
                <w:lang w:val="ru-RU"/>
              </w:rPr>
              <w:t>Европа и заједнички живот</w:t>
            </w:r>
          </w:p>
          <w:p w14:paraId="6FCE0B33" w14:textId="77777777" w:rsidR="00F01426" w:rsidRPr="00A65F8D" w:rsidRDefault="00F01426" w:rsidP="00566BAC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  <w:p w14:paraId="4E90A8D3" w14:textId="77777777" w:rsidR="00566BAC" w:rsidRPr="00651C53" w:rsidRDefault="00566BAC" w:rsidP="00566BAC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Медији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комуникација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EA985E3" w14:textId="77777777" w:rsidR="00566BAC" w:rsidRPr="00651C53" w:rsidRDefault="00566BAC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68822A22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64973DEE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192FBCAA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57657A22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6B0B42EA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2A12FFAC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35E73C48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030064FC" w14:textId="77777777" w:rsidR="00E90809" w:rsidRPr="00A65F8D" w:rsidRDefault="00E90809" w:rsidP="00797563">
            <w:pPr>
              <w:rPr>
                <w:rFonts w:ascii="Times New Roman" w:hAnsi="Times New Roman" w:cs="Times New Roman"/>
                <w:lang w:val="ru-RU"/>
              </w:rPr>
            </w:pPr>
          </w:p>
          <w:p w14:paraId="412ECE52" w14:textId="77777777" w:rsidR="00E90809" w:rsidRPr="00A65F8D" w:rsidRDefault="00E90809" w:rsidP="0079756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DF12A" w14:textId="77777777" w:rsidR="00E90809" w:rsidRPr="00A65F8D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1B09ACC8" w14:textId="77777777"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797563" w14:paraId="5846F5E9" w14:textId="77777777" w:rsidTr="00E90809">
        <w:trPr>
          <w:trHeight w:val="2077"/>
        </w:trPr>
        <w:tc>
          <w:tcPr>
            <w:tcW w:w="672" w:type="dxa"/>
          </w:tcPr>
          <w:p w14:paraId="010D7945" w14:textId="77777777"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</w:t>
            </w:r>
          </w:p>
        </w:tc>
        <w:tc>
          <w:tcPr>
            <w:tcW w:w="1994" w:type="dxa"/>
          </w:tcPr>
          <w:p w14:paraId="7CF1FFB0" w14:textId="77777777" w:rsidR="00E90809" w:rsidRPr="00A65F8D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A65F8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MIND</w:t>
            </w:r>
          </w:p>
          <w:p w14:paraId="6AEB08E8" w14:textId="77777777" w:rsidR="00D13CF8" w:rsidRPr="00651C53" w:rsidRDefault="00D13CF8" w:rsidP="00D13CF8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14:paraId="55C1AF54" w14:textId="77777777" w:rsidR="000B35F3" w:rsidRPr="00651C53" w:rsidRDefault="000B35F3" w:rsidP="000B35F3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02701DE2" w14:textId="77777777" w:rsidR="000B35F3" w:rsidRPr="00576D6B" w:rsidRDefault="000B35F3" w:rsidP="00651C5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22371DF4" w14:textId="77777777"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Компетенција за учење</w:t>
            </w:r>
          </w:p>
          <w:p w14:paraId="3784CB9F" w14:textId="77777777"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Комуникација</w:t>
            </w:r>
          </w:p>
          <w:p w14:paraId="7C846328" w14:textId="77777777"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 са подацима и информацијама</w:t>
            </w:r>
          </w:p>
          <w:p w14:paraId="7DDCF1E9" w14:textId="77777777"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Дигитална компетенција</w:t>
            </w:r>
          </w:p>
          <w:p w14:paraId="20396591" w14:textId="77777777"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Решавање проблема</w:t>
            </w:r>
          </w:p>
          <w:p w14:paraId="54FA3122" w14:textId="77777777"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Сарадња</w:t>
            </w:r>
          </w:p>
          <w:p w14:paraId="1D3BCDCE" w14:textId="77777777" w:rsidR="00651C53" w:rsidRPr="00576D6B" w:rsidRDefault="00651C53" w:rsidP="00651C5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Одговорно учешће у демократском друштву</w:t>
            </w:r>
          </w:p>
          <w:p w14:paraId="1A531342" w14:textId="77777777" w:rsidR="00651C53" w:rsidRPr="00651C53" w:rsidRDefault="00651C53" w:rsidP="00651C5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 w:after="0" w:line="240" w:lineRule="auto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Одговоран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6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однос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према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здрављу</w:t>
            </w:r>
            <w:proofErr w:type="spellEnd"/>
          </w:p>
          <w:p w14:paraId="00168008" w14:textId="77777777" w:rsidR="00E90809" w:rsidRPr="00651C53" w:rsidRDefault="00E90809" w:rsidP="007975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A5718" w14:textId="77777777" w:rsidR="00E90809" w:rsidRPr="00651C53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2B2C29A9" w14:textId="77777777"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C3C31" w14:paraId="0E950A21" w14:textId="77777777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54CA5B" w14:textId="77777777" w:rsidR="001C3C31" w:rsidRPr="003263E7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CF51" w14:textId="77777777" w:rsidR="001C3C31" w:rsidRDefault="001C3C31" w:rsidP="0079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RPr="00675164" w14:paraId="161CD5B9" w14:textId="77777777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25435" w14:textId="77777777" w:rsidR="001C3C31" w:rsidRPr="00A65F8D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A65F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A65F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1BEC" w14:textId="77777777" w:rsidR="001C3C31" w:rsidRPr="00A65F8D" w:rsidRDefault="001C3C31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65F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6B3FDB65" w14:textId="77777777" w:rsidR="00BD2426" w:rsidRDefault="00BD2426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0BD0A396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5E206890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1C58498F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020AC659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7267FE2D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1A8EE6E2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773C311C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5B34E42D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1722667F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1DC2C8F1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54A37EDF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1F470921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033601D8" w14:textId="77777777" w:rsidR="00170D2B" w:rsidRDefault="001A662F" w:rsidP="001A662F">
      <w:pPr>
        <w:tabs>
          <w:tab w:val="left" w:pos="12011"/>
        </w:tabs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8"/>
          <w:szCs w:val="18"/>
          <w:lang w:val="sr-Cyrl-RS"/>
        </w:rPr>
        <w:tab/>
      </w:r>
    </w:p>
    <w:p w14:paraId="49F1808D" w14:textId="77777777" w:rsidR="001A662F" w:rsidRDefault="001A662F" w:rsidP="001A662F">
      <w:pPr>
        <w:tabs>
          <w:tab w:val="left" w:pos="12011"/>
        </w:tabs>
        <w:rPr>
          <w:rFonts w:ascii="Times New Roman" w:hAnsi="Times New Roman" w:cs="Times New Roman"/>
          <w:sz w:val="18"/>
          <w:szCs w:val="18"/>
          <w:lang w:val="sr-Cyrl-RS"/>
        </w:rPr>
      </w:pPr>
    </w:p>
    <w:p w14:paraId="50DD8D32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170D2B" w14:paraId="7BC91CAD" w14:textId="77777777" w:rsidTr="0039573F">
        <w:tc>
          <w:tcPr>
            <w:tcW w:w="3652" w:type="dxa"/>
            <w:vAlign w:val="center"/>
          </w:tcPr>
          <w:p w14:paraId="5E7E9E30" w14:textId="77777777"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14:paraId="3A878E46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14:paraId="7D69F06A" w14:textId="77777777"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14:paraId="6438FC4E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14:paraId="79342874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14:paraId="6100EE76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170D2B" w:rsidRPr="00C459D1" w14:paraId="6535E654" w14:textId="77777777" w:rsidTr="0039573F">
        <w:tc>
          <w:tcPr>
            <w:tcW w:w="3652" w:type="dxa"/>
          </w:tcPr>
          <w:p w14:paraId="6D5E03B1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4AC09E67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14:paraId="5A89AE0F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EE74AB7" w14:textId="77777777" w:rsidR="00170D2B" w:rsidRPr="00A65F8D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Живи свет и заштита човекове околине </w:t>
            </w:r>
          </w:p>
          <w:p w14:paraId="3A2A4372" w14:textId="77777777" w:rsidR="00170D2B" w:rsidRPr="00A65F8D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026A34B9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F755B8C" w14:textId="77777777" w:rsidR="00170D2B" w:rsidRPr="00A65F8D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1445E880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8F52A6D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0696CB7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77C8F81" w14:textId="77777777" w:rsidR="00170D2B" w:rsidRPr="00A65F8D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009A3EB4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864362A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777EBAA1" w14:textId="77777777" w:rsidR="00170D2B" w:rsidRPr="005E7E28" w:rsidRDefault="00170D2B" w:rsidP="0039573F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14:paraId="53CAA1D5" w14:textId="77777777" w:rsidR="00170D2B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14:paraId="1FAF3F39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1193531" w14:textId="77777777" w:rsidR="00170D2B" w:rsidRPr="00A65F8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Поздрављање (састајање, растанак; формално, неформално, регионално специфично) </w:t>
            </w:r>
          </w:p>
          <w:p w14:paraId="5F1A5737" w14:textId="77777777" w:rsidR="00170D2B" w:rsidRPr="00A65F8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Идентификација и именовање особа, </w:t>
            </w:r>
            <w:r w:rsidRPr="00A65F8D">
              <w:rPr>
                <w:rFonts w:ascii="Times New Roman" w:hAnsi="Times New Roman" w:cs="Times New Roman"/>
                <w:lang w:val="ru-RU"/>
              </w:rPr>
              <w:lastRenderedPageBreak/>
              <w:t xml:space="preserve">објеката, боја, бројева итд. </w:t>
            </w:r>
          </w:p>
          <w:p w14:paraId="1090BE96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14:paraId="1BEC3FA9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14:paraId="5152EE97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14:paraId="7597F988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14:paraId="624CDF13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14:paraId="3A16C1BB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612F702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09AB38F" w14:textId="77777777" w:rsidR="00170D2B" w:rsidRPr="00A65F8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Давање и тражење информација и обавештења </w:t>
            </w:r>
          </w:p>
          <w:p w14:paraId="79E758C0" w14:textId="77777777" w:rsidR="00170D2B" w:rsidRPr="00A65F8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Описивање и упоређивање лица и предмета </w:t>
            </w:r>
          </w:p>
          <w:p w14:paraId="3B44BBDB" w14:textId="77777777" w:rsidR="00170D2B" w:rsidRPr="00A65F8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Изрицање забране и реаговање на забрану </w:t>
            </w:r>
          </w:p>
          <w:p w14:paraId="56E78F02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C662063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44F53594" w14:textId="77777777" w:rsidR="00170D2B" w:rsidRPr="00A65F8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A65F8D">
              <w:rPr>
                <w:rFonts w:ascii="Times New Roman" w:hAnsi="Times New Roman" w:cs="Times New Roman"/>
                <w:lang w:val="ru-RU"/>
              </w:rPr>
              <w:t xml:space="preserve">Тражење мишљења и изражавање слагања и неслагања </w:t>
            </w:r>
          </w:p>
          <w:p w14:paraId="0E1550C6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2C885E2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41C513A8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408FE4BB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14:paraId="6B46A576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14:paraId="10467D4E" w14:textId="77777777" w:rsidR="00170D2B" w:rsidRPr="005E7E28" w:rsidRDefault="00170D2B" w:rsidP="0039573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14:paraId="7B41E04A" w14:textId="77777777" w:rsidR="00170D2B" w:rsidRPr="005E7E28" w:rsidRDefault="00170D2B" w:rsidP="0039573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14:paraId="2946779D" w14:textId="77777777" w:rsidR="00170D2B" w:rsidRPr="00E22D64" w:rsidRDefault="00170D2B" w:rsidP="0039573F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14:paraId="0F6777E9" w14:textId="77777777" w:rsidR="00CB2A77" w:rsidRPr="00CB2A77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Именице </w:t>
            </w:r>
          </w:p>
          <w:p w14:paraId="0F6FF020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- Множина сложеница</w:t>
            </w:r>
          </w:p>
          <w:p w14:paraId="545BC43B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- Множина именица страног порекла</w:t>
            </w:r>
          </w:p>
          <w:p w14:paraId="5F83E5A5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Дупли генитив </w:t>
            </w:r>
          </w:p>
          <w:p w14:paraId="620DDF74" w14:textId="77777777" w:rsidR="00036D02" w:rsidRDefault="00036D02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42504A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(утврђивање и проширивање опсега употреба и изостављања </w:t>
            </w:r>
            <w:r w:rsidRPr="00CB2A77">
              <w:rPr>
                <w:rFonts w:ascii="Times New Roman" w:hAnsi="Times New Roman" w:cs="Times New Roman"/>
                <w:lang w:val="sr-Cyrl-RS"/>
              </w:rPr>
              <w:lastRenderedPageBreak/>
              <w:t>одређеног и неодређеног члана)</w:t>
            </w:r>
          </w:p>
          <w:p w14:paraId="100EF6FC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925DBB1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Инверзија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после одричних прилога </w:t>
            </w:r>
          </w:p>
          <w:p w14:paraId="2C69ED58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(</w:t>
            </w:r>
            <w:r w:rsidRPr="00CB2A77">
              <w:rPr>
                <w:rFonts w:ascii="Times New Roman" w:hAnsi="Times New Roman" w:cs="Times New Roman"/>
                <w:i/>
              </w:rPr>
              <w:t>Not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only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No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sooner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Seldom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Rarely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Never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..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.) </w:t>
            </w:r>
          </w:p>
          <w:p w14:paraId="76C30CDA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D0F6C4" w14:textId="77777777" w:rsidR="00CB2A77" w:rsidRPr="00CB2A77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Везници</w:t>
            </w:r>
          </w:p>
          <w:p w14:paraId="72978282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Повезивање зависне реченице са главном: </w:t>
            </w:r>
          </w:p>
          <w:p w14:paraId="3976B61B" w14:textId="77777777" w:rsidR="00CB2A77" w:rsidRPr="00CB2A77" w:rsidRDefault="00CB2A77" w:rsidP="00CB2A77">
            <w:pPr>
              <w:rPr>
                <w:rFonts w:ascii="Times New Roman" w:hAnsi="Times New Roman" w:cs="Times New Roman"/>
              </w:rPr>
            </w:pPr>
            <w:r w:rsidRPr="00CB2A77">
              <w:rPr>
                <w:rFonts w:ascii="Times New Roman" w:hAnsi="Times New Roman" w:cs="Times New Roman"/>
                <w:i/>
              </w:rPr>
              <w:t>when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that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while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because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although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though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since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after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if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until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if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though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so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that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in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order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that</w:t>
            </w:r>
          </w:p>
          <w:p w14:paraId="1A34ED79" w14:textId="77777777" w:rsidR="00CB2A77" w:rsidRPr="00CB2A77" w:rsidRDefault="00CB2A77" w:rsidP="00CB2A77">
            <w:pPr>
              <w:rPr>
                <w:rFonts w:ascii="Times New Roman" w:hAnsi="Times New Roman" w:cs="Times New Roman"/>
              </w:rPr>
            </w:pPr>
          </w:p>
          <w:p w14:paraId="7B86EF41" w14:textId="77777777" w:rsidR="00CB2A77" w:rsidRPr="00CB2A77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Творба речи</w:t>
            </w:r>
          </w:p>
          <w:p w14:paraId="02958894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- Суфикси за прављење придева (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CB2A77">
              <w:rPr>
                <w:rFonts w:ascii="Times New Roman" w:hAnsi="Times New Roman" w:cs="Times New Roman"/>
                <w:i/>
              </w:rPr>
              <w:t>able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ary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ful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r w:rsidRPr="00CB2A77">
              <w:rPr>
                <w:rFonts w:ascii="Times New Roman" w:hAnsi="Times New Roman" w:cs="Times New Roman"/>
                <w:i/>
              </w:rPr>
              <w:t>less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ous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ic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ical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>…</w:t>
            </w:r>
            <w:r w:rsidRPr="00CB2A77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DA541E6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CB2A77">
              <w:rPr>
                <w:rFonts w:ascii="Times New Roman" w:hAnsi="Times New Roman" w:cs="Times New Roman"/>
              </w:rPr>
              <w:t>Сложенице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именице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(</w:t>
            </w:r>
            <w:r w:rsidRPr="00CB2A77">
              <w:rPr>
                <w:rFonts w:ascii="Times New Roman" w:hAnsi="Times New Roman" w:cs="Times New Roman"/>
                <w:i/>
              </w:rPr>
              <w:t>breakdown, software, passer-by</w:t>
            </w:r>
            <w:r w:rsidRPr="00CB2A77">
              <w:rPr>
                <w:rFonts w:ascii="Times New Roman" w:hAnsi="Times New Roman" w:cs="Times New Roman"/>
              </w:rPr>
              <w:t xml:space="preserve">…) и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придеви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(</w:t>
            </w:r>
            <w:r w:rsidRPr="00CB2A77">
              <w:rPr>
                <w:rFonts w:ascii="Times New Roman" w:hAnsi="Times New Roman" w:cs="Times New Roman"/>
                <w:i/>
              </w:rPr>
              <w:t>blue-eyed, short-sleeved</w:t>
            </w:r>
            <w:r w:rsidRPr="00CB2A77">
              <w:rPr>
                <w:rFonts w:ascii="Times New Roman" w:hAnsi="Times New Roman" w:cs="Times New Roman"/>
              </w:rPr>
              <w:t xml:space="preserve">…) </w:t>
            </w:r>
          </w:p>
          <w:p w14:paraId="07DDEDE0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7FB6245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Глаголи</w:t>
            </w:r>
          </w:p>
          <w:p w14:paraId="31F5DE3D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*обнављање обрађених глаголских времена</w:t>
            </w:r>
          </w:p>
          <w:p w14:paraId="405B9696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CB2A77">
              <w:rPr>
                <w:rFonts w:ascii="Times New Roman" w:hAnsi="Times New Roman" w:cs="Times New Roman"/>
                <w:i/>
              </w:rPr>
              <w:t>simple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CB2A77">
              <w:rPr>
                <w:rFonts w:ascii="Times New Roman" w:hAnsi="Times New Roman" w:cs="Times New Roman"/>
                <w:i/>
              </w:rPr>
              <w:t>continuous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forms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(глаголи стања и радње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: </w:t>
            </w:r>
            <w:r w:rsidRPr="00CB2A77">
              <w:rPr>
                <w:rFonts w:ascii="Times New Roman" w:hAnsi="Times New Roman" w:cs="Times New Roman"/>
                <w:i/>
              </w:rPr>
              <w:t>think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feel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look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see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smell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taste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appear</w:t>
            </w:r>
            <w:r w:rsidRPr="00CB2A77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14ACDCD3" w14:textId="77777777" w:rsidR="00CB2A77" w:rsidRPr="00CB2A77" w:rsidRDefault="00CB2A77" w:rsidP="00CB2A77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 w:rsidRPr="00CB2A77">
              <w:rPr>
                <w:rFonts w:ascii="Times New Roman" w:hAnsi="Times New Roman" w:cs="Times New Roman"/>
                <w:i/>
              </w:rPr>
              <w:t>Future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Continuous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CB2A77">
              <w:rPr>
                <w:rFonts w:ascii="Times New Roman" w:hAnsi="Times New Roman" w:cs="Times New Roman"/>
                <w:i/>
              </w:rPr>
              <w:t>Future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Perfect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CB2A77">
              <w:rPr>
                <w:rFonts w:ascii="Times New Roman" w:hAnsi="Times New Roman" w:cs="Times New Roman"/>
                <w:i/>
              </w:rPr>
              <w:t>Future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Perfect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Continuous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14:paraId="46A04672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DBB5B4F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Партицип перфекта </w:t>
            </w:r>
          </w:p>
          <w:p w14:paraId="67AA9BA5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Глаголи праћени герундом или инфинитивом </w:t>
            </w:r>
          </w:p>
          <w:p w14:paraId="172200C1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- Модални глаголи са инфинитивом перфекта (</w:t>
            </w:r>
            <w:r w:rsidRPr="00CB2A77">
              <w:rPr>
                <w:rFonts w:ascii="Times New Roman" w:hAnsi="Times New Roman" w:cs="Times New Roman"/>
                <w:i/>
              </w:rPr>
              <w:t>must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have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CB2A77">
              <w:rPr>
                <w:rFonts w:ascii="Times New Roman" w:hAnsi="Times New Roman" w:cs="Times New Roman"/>
                <w:i/>
              </w:rPr>
              <w:t>could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have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CB2A77">
              <w:rPr>
                <w:rFonts w:ascii="Times New Roman" w:hAnsi="Times New Roman" w:cs="Times New Roman"/>
                <w:i/>
              </w:rPr>
              <w:t>can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CB2A77">
              <w:rPr>
                <w:rFonts w:ascii="Times New Roman" w:hAnsi="Times New Roman" w:cs="Times New Roman"/>
                <w:i/>
              </w:rPr>
              <w:t>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have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Pr="00CB2A77">
              <w:rPr>
                <w:rFonts w:ascii="Times New Roman" w:hAnsi="Times New Roman" w:cs="Times New Roman"/>
                <w:lang w:val="sr-Cyrl-RS"/>
              </w:rPr>
              <w:t>..)</w:t>
            </w:r>
          </w:p>
          <w:p w14:paraId="0E83B09A" w14:textId="77777777" w:rsidR="00CB2A77" w:rsidRPr="00CB2A77" w:rsidRDefault="005722CD" w:rsidP="00CB2A7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="00CB2A77" w:rsidRPr="00CB2A77">
              <w:rPr>
                <w:rFonts w:ascii="Times New Roman" w:hAnsi="Times New Roman" w:cs="Times New Roman"/>
                <w:lang w:val="sr-Cyrl-RS"/>
              </w:rPr>
              <w:t xml:space="preserve">Садашњи и прошли конјунктив </w:t>
            </w:r>
          </w:p>
          <w:p w14:paraId="6D1AB82B" w14:textId="77777777" w:rsidR="00CB2A77" w:rsidRPr="00CB2A77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35183A9D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B2A77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изразима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за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време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(</w:t>
            </w:r>
            <w:r w:rsidRPr="00CB2A77">
              <w:rPr>
                <w:rFonts w:ascii="Times New Roman" w:hAnsi="Times New Roman" w:cs="Times New Roman"/>
                <w:lang w:val="sr-Cyrl-RS"/>
              </w:rPr>
              <w:t>н</w:t>
            </w:r>
            <w:proofErr w:type="spellStart"/>
            <w:r w:rsidRPr="00CB2A77">
              <w:rPr>
                <w:rFonts w:ascii="Times New Roman" w:hAnsi="Times New Roman" w:cs="Times New Roman"/>
              </w:rPr>
              <w:t>пр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. </w:t>
            </w:r>
            <w:r w:rsidRPr="00CB2A77">
              <w:rPr>
                <w:rFonts w:ascii="Times New Roman" w:hAnsi="Times New Roman" w:cs="Times New Roman"/>
                <w:i/>
              </w:rPr>
              <w:t xml:space="preserve">on time/in time, at the end/in the end/at last </w:t>
            </w:r>
            <w:r w:rsidRPr="00CB2A77">
              <w:rPr>
                <w:rFonts w:ascii="Times New Roman" w:hAnsi="Times New Roman" w:cs="Times New Roman"/>
              </w:rPr>
              <w:t xml:space="preserve">…) </w:t>
            </w:r>
          </w:p>
          <w:p w14:paraId="7D8D6F93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5FE52BD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B2A77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CB2A7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B2A77">
              <w:rPr>
                <w:rFonts w:ascii="Times New Roman" w:hAnsi="Times New Roman" w:cs="Times New Roman"/>
              </w:rPr>
              <w:t>од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</w:rPr>
              <w:t>три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дела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нпр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: </w:t>
            </w:r>
            <w:r w:rsidRPr="00CB2A77">
              <w:rPr>
                <w:rFonts w:ascii="Times New Roman" w:hAnsi="Times New Roman" w:cs="Times New Roman"/>
                <w:i/>
              </w:rPr>
              <w:t>split up with, run out of, come up with</w:t>
            </w:r>
            <w:r w:rsidRPr="00CB2A77">
              <w:rPr>
                <w:rFonts w:ascii="Times New Roman" w:hAnsi="Times New Roman" w:cs="Times New Roman"/>
              </w:rPr>
              <w:t xml:space="preserve">...) </w:t>
            </w:r>
          </w:p>
          <w:p w14:paraId="78B8EBB5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93770CB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Реченица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EEF0746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Скраћивање реченица (временске, релативне, узрочне клаузе) партиципом </w:t>
            </w:r>
          </w:p>
          <w:p w14:paraId="02F6AEA6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C96BBD8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Неуправни говор (са слагањем времена; различити типови реченица) </w:t>
            </w:r>
          </w:p>
          <w:p w14:paraId="4DB12762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CB2A77">
              <w:rPr>
                <w:rFonts w:ascii="Times New Roman" w:hAnsi="Times New Roman" w:cs="Times New Roman"/>
                <w:i/>
              </w:rPr>
              <w:t>might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ought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to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should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would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used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to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у неуправном говору</w:t>
            </w:r>
          </w:p>
          <w:p w14:paraId="2040CA3F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09B9F16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Мешовите кондиционалне реченице </w:t>
            </w:r>
          </w:p>
          <w:p w14:paraId="1D3304C8" w14:textId="77777777"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4B34D0" w14:textId="77777777" w:rsidR="00170D2B" w:rsidRPr="005722CD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722CD">
              <w:rPr>
                <w:rFonts w:ascii="Times New Roman" w:hAnsi="Times New Roman" w:cs="Times New Roman"/>
                <w:lang w:val="sr-Cyrl-RS"/>
              </w:rPr>
              <w:t xml:space="preserve">- Реченице са </w:t>
            </w:r>
            <w:r w:rsidRPr="005722CD">
              <w:rPr>
                <w:rFonts w:ascii="Times New Roman" w:hAnsi="Times New Roman" w:cs="Times New Roman"/>
              </w:rPr>
              <w:t>IT</w:t>
            </w:r>
            <w:r w:rsidRPr="005722CD">
              <w:rPr>
                <w:rFonts w:ascii="Times New Roman" w:hAnsi="Times New Roman" w:cs="Times New Roman"/>
                <w:lang w:val="sr-Cyrl-RS"/>
              </w:rPr>
              <w:t xml:space="preserve"> / </w:t>
            </w:r>
            <w:r w:rsidRPr="005722CD">
              <w:rPr>
                <w:rFonts w:ascii="Times New Roman" w:hAnsi="Times New Roman" w:cs="Times New Roman"/>
              </w:rPr>
              <w:t>WHAT</w:t>
            </w:r>
            <w:r w:rsidRPr="005722CD">
              <w:rPr>
                <w:rFonts w:ascii="Times New Roman" w:hAnsi="Times New Roman" w:cs="Times New Roman"/>
                <w:lang w:val="sr-Cyrl-RS"/>
              </w:rPr>
              <w:t xml:space="preserve"> (нпр. </w:t>
            </w:r>
            <w:r w:rsidRPr="005722CD">
              <w:rPr>
                <w:rFonts w:ascii="Times New Roman" w:hAnsi="Times New Roman" w:cs="Times New Roman"/>
                <w:i/>
              </w:rPr>
              <w:t>It was Tom who received the promotion. What he thinks isn’t necessarily true</w:t>
            </w:r>
            <w:r w:rsidRPr="005722CD">
              <w:rPr>
                <w:rFonts w:ascii="Times New Roman" w:hAnsi="Times New Roman" w:cs="Times New Roman"/>
              </w:rPr>
              <w:t>.)</w:t>
            </w:r>
          </w:p>
        </w:tc>
      </w:tr>
    </w:tbl>
    <w:p w14:paraId="5FD20B64" w14:textId="77777777" w:rsidR="00170D2B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180BE43B" w14:textId="77777777" w:rsidR="00170D2B" w:rsidRPr="004D1CAC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>
        <w:rPr>
          <w:rFonts w:ascii="Times New Roman" w:eastAsia="Times New Roman" w:hAnsi="Times New Roman" w:cs="Times New Roman"/>
          <w:color w:val="000000"/>
          <w:lang w:val="sr-Cyrl-RS"/>
        </w:rPr>
        <w:t>„Службени гласник РС – Просветни гласник“, бр. 4/20.</w:t>
      </w:r>
    </w:p>
    <w:p w14:paraId="1B3F6A4D" w14:textId="77777777" w:rsidR="00170D2B" w:rsidRPr="00170D2B" w:rsidRDefault="00170D2B" w:rsidP="00D20EEB">
      <w:pPr>
        <w:rPr>
          <w:lang w:val="sr-Cyrl-RS"/>
        </w:rPr>
      </w:pPr>
    </w:p>
    <w:sectPr w:rsidR="00170D2B" w:rsidRPr="00170D2B" w:rsidSect="00797563">
      <w:headerReference w:type="default" r:id="rId7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11EA4" w14:textId="77777777" w:rsidR="004911D5" w:rsidRDefault="004911D5" w:rsidP="001C3C31">
      <w:pPr>
        <w:spacing w:after="0" w:line="240" w:lineRule="auto"/>
      </w:pPr>
      <w:r>
        <w:separator/>
      </w:r>
    </w:p>
  </w:endnote>
  <w:endnote w:type="continuationSeparator" w:id="0">
    <w:p w14:paraId="1595C33E" w14:textId="77777777" w:rsidR="004911D5" w:rsidRDefault="004911D5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E7668" w14:textId="77777777" w:rsidR="004911D5" w:rsidRDefault="004911D5" w:rsidP="001C3C31">
      <w:pPr>
        <w:spacing w:after="0" w:line="240" w:lineRule="auto"/>
      </w:pPr>
      <w:r>
        <w:separator/>
      </w:r>
    </w:p>
  </w:footnote>
  <w:footnote w:type="continuationSeparator" w:id="0">
    <w:p w14:paraId="2F73859B" w14:textId="77777777" w:rsidR="004911D5" w:rsidRDefault="004911D5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DD7B5" w14:textId="77777777"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6103828">
    <w:abstractNumId w:val="5"/>
  </w:num>
  <w:num w:numId="2" w16cid:durableId="213083611">
    <w:abstractNumId w:val="2"/>
  </w:num>
  <w:num w:numId="3" w16cid:durableId="400251553">
    <w:abstractNumId w:val="1"/>
  </w:num>
  <w:num w:numId="4" w16cid:durableId="281616367">
    <w:abstractNumId w:val="9"/>
  </w:num>
  <w:num w:numId="5" w16cid:durableId="346520354">
    <w:abstractNumId w:val="7"/>
  </w:num>
  <w:num w:numId="6" w16cid:durableId="1169298149">
    <w:abstractNumId w:val="6"/>
  </w:num>
  <w:num w:numId="7" w16cid:durableId="697507839">
    <w:abstractNumId w:val="8"/>
  </w:num>
  <w:num w:numId="8" w16cid:durableId="1454909454">
    <w:abstractNumId w:val="10"/>
  </w:num>
  <w:num w:numId="9" w16cid:durableId="685908300">
    <w:abstractNumId w:val="3"/>
  </w:num>
  <w:num w:numId="10" w16cid:durableId="1883135348">
    <w:abstractNumId w:val="4"/>
  </w:num>
  <w:num w:numId="11" w16cid:durableId="2052530261">
    <w:abstractNumId w:val="11"/>
  </w:num>
  <w:num w:numId="12" w16cid:durableId="111243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2B4"/>
    <w:rsid w:val="000145C4"/>
    <w:rsid w:val="00036D02"/>
    <w:rsid w:val="000B35F3"/>
    <w:rsid w:val="000C76BA"/>
    <w:rsid w:val="000F19F5"/>
    <w:rsid w:val="00170D2B"/>
    <w:rsid w:val="001A662F"/>
    <w:rsid w:val="001C3C31"/>
    <w:rsid w:val="00250443"/>
    <w:rsid w:val="002B3928"/>
    <w:rsid w:val="002E66D7"/>
    <w:rsid w:val="003001B2"/>
    <w:rsid w:val="003044B6"/>
    <w:rsid w:val="003F718A"/>
    <w:rsid w:val="00414EF6"/>
    <w:rsid w:val="004911D5"/>
    <w:rsid w:val="00566BAC"/>
    <w:rsid w:val="005722CD"/>
    <w:rsid w:val="00576D6B"/>
    <w:rsid w:val="005E7A5C"/>
    <w:rsid w:val="00651C53"/>
    <w:rsid w:val="00675164"/>
    <w:rsid w:val="00797563"/>
    <w:rsid w:val="007F7975"/>
    <w:rsid w:val="00896FAE"/>
    <w:rsid w:val="00922C8B"/>
    <w:rsid w:val="009262B4"/>
    <w:rsid w:val="00975625"/>
    <w:rsid w:val="00A0063E"/>
    <w:rsid w:val="00A65F8D"/>
    <w:rsid w:val="00A736E5"/>
    <w:rsid w:val="00A8588E"/>
    <w:rsid w:val="00B831B0"/>
    <w:rsid w:val="00B969D8"/>
    <w:rsid w:val="00BD2426"/>
    <w:rsid w:val="00C459D1"/>
    <w:rsid w:val="00C76152"/>
    <w:rsid w:val="00CA1C48"/>
    <w:rsid w:val="00CB2A77"/>
    <w:rsid w:val="00D02D53"/>
    <w:rsid w:val="00D13CF8"/>
    <w:rsid w:val="00D20EEB"/>
    <w:rsid w:val="00D2229F"/>
    <w:rsid w:val="00D76DA7"/>
    <w:rsid w:val="00D93640"/>
    <w:rsid w:val="00DA7AD0"/>
    <w:rsid w:val="00DC0E21"/>
    <w:rsid w:val="00DC2620"/>
    <w:rsid w:val="00E90809"/>
    <w:rsid w:val="00EA2E16"/>
    <w:rsid w:val="00EF4C87"/>
    <w:rsid w:val="00F01426"/>
    <w:rsid w:val="00F11C62"/>
    <w:rsid w:val="00F47355"/>
    <w:rsid w:val="00F47B74"/>
    <w:rsid w:val="00F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7683C4"/>
  <w15:docId w15:val="{9126F65D-7D60-4619-8D55-203E8128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33</cp:revision>
  <dcterms:created xsi:type="dcterms:W3CDTF">2023-06-15T12:50:00Z</dcterms:created>
  <dcterms:modified xsi:type="dcterms:W3CDTF">2025-09-17T10:07:00Z</dcterms:modified>
</cp:coreProperties>
</file>